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3BEB" w14:textId="77777777" w:rsidR="00863384" w:rsidRPr="00863384" w:rsidRDefault="00863384" w:rsidP="008633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384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проведения конкурса</w:t>
      </w:r>
    </w:p>
    <w:p w14:paraId="1E34CE3E" w14:textId="22194142" w:rsidR="00863384" w:rsidRDefault="00863384" w:rsidP="008633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84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Херсонской области,</w:t>
      </w:r>
      <w:r>
        <w:rPr>
          <w:rFonts w:ascii="Times New Roman" w:hAnsi="Times New Roman" w:cs="Times New Roman"/>
          <w:sz w:val="28"/>
          <w:szCs w:val="28"/>
        </w:rPr>
        <w:br/>
      </w:r>
      <w:r w:rsidRPr="00863384">
        <w:rPr>
          <w:rFonts w:ascii="Times New Roman" w:hAnsi="Times New Roman" w:cs="Times New Roman"/>
          <w:sz w:val="28"/>
          <w:szCs w:val="28"/>
        </w:rPr>
        <w:t>в соответствии с пунктом 2.2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33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443063"/>
      <w:r w:rsidRPr="0086338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38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bookmarkStart w:id="1" w:name="_Hlk170976811"/>
      <w:r w:rsidRPr="00863384">
        <w:rPr>
          <w:rFonts w:ascii="Times New Roman" w:hAnsi="Times New Roman" w:cs="Times New Roman"/>
          <w:sz w:val="28"/>
          <w:szCs w:val="28"/>
        </w:rPr>
        <w:t xml:space="preserve">грантов в форме субсидий из бюджета Херсонской </w:t>
      </w:r>
      <w:bookmarkEnd w:id="1"/>
      <w:r w:rsidRPr="00863384">
        <w:rPr>
          <w:rFonts w:ascii="Times New Roman" w:hAnsi="Times New Roman" w:cs="Times New Roman"/>
          <w:sz w:val="28"/>
          <w:szCs w:val="28"/>
        </w:rPr>
        <w:t xml:space="preserve">области в 2024 году субъектам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63384">
        <w:rPr>
          <w:rFonts w:ascii="Times New Roman" w:hAnsi="Times New Roman" w:cs="Times New Roman"/>
          <w:sz w:val="28"/>
          <w:szCs w:val="28"/>
        </w:rPr>
        <w:t>и среднего предпринимательства,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3384">
        <w:rPr>
          <w:rFonts w:ascii="Times New Roman" w:hAnsi="Times New Roman" w:cs="Times New Roman"/>
          <w:sz w:val="28"/>
          <w:szCs w:val="28"/>
        </w:rPr>
        <w:t xml:space="preserve"> социально значимые виды деятельности,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338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Херсонской области от 04.09.2024 № 134-пп</w:t>
      </w:r>
      <w:bookmarkEnd w:id="0"/>
      <w:r w:rsidRPr="00863384">
        <w:rPr>
          <w:rFonts w:ascii="Times New Roman" w:hAnsi="Times New Roman" w:cs="Times New Roman"/>
          <w:sz w:val="28"/>
          <w:szCs w:val="28"/>
        </w:rPr>
        <w:t xml:space="preserve"> (далее – Порядок), информирует о результатах проведения конкурса. </w:t>
      </w:r>
    </w:p>
    <w:p w14:paraId="1F1B29B4" w14:textId="77777777" w:rsidR="00863384" w:rsidRDefault="00863384" w:rsidP="008633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84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заявочной документации:</w:t>
      </w:r>
      <w:r w:rsidRPr="00863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9A448" w14:textId="37B62A7E" w:rsidR="00863384" w:rsidRDefault="00C10C1F" w:rsidP="008633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аявочная документация была рассмотрена с </w:t>
      </w:r>
      <w:r w:rsidR="00824C58">
        <w:rPr>
          <w:rFonts w:ascii="Times New Roman" w:hAnsi="Times New Roman" w:cs="Times New Roman"/>
          <w:sz w:val="28"/>
          <w:szCs w:val="28"/>
        </w:rPr>
        <w:t>1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 </w:t>
      </w:r>
      <w:r w:rsidR="00824C58">
        <w:rPr>
          <w:rFonts w:ascii="Times New Roman" w:hAnsi="Times New Roman" w:cs="Times New Roman"/>
          <w:sz w:val="28"/>
          <w:szCs w:val="28"/>
        </w:rPr>
        <w:t>октября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 по </w:t>
      </w:r>
      <w:r w:rsidR="00824C58">
        <w:rPr>
          <w:rFonts w:ascii="Times New Roman" w:hAnsi="Times New Roman" w:cs="Times New Roman"/>
          <w:sz w:val="28"/>
          <w:szCs w:val="28"/>
        </w:rPr>
        <w:t>9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 </w:t>
      </w:r>
      <w:r w:rsidR="00824C58">
        <w:rPr>
          <w:rFonts w:ascii="Times New Roman" w:hAnsi="Times New Roman" w:cs="Times New Roman"/>
          <w:sz w:val="28"/>
          <w:szCs w:val="28"/>
        </w:rPr>
        <w:t>октября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 202</w:t>
      </w:r>
      <w:r w:rsidR="00824C58">
        <w:rPr>
          <w:rFonts w:ascii="Times New Roman" w:hAnsi="Times New Roman" w:cs="Times New Roman"/>
          <w:sz w:val="28"/>
          <w:szCs w:val="28"/>
        </w:rPr>
        <w:t>4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D95D3D" w:rsidRPr="00D95D3D">
        <w:rPr>
          <w:rFonts w:ascii="Times New Roman" w:hAnsi="Times New Roman" w:cs="Times New Roman"/>
          <w:sz w:val="28"/>
          <w:szCs w:val="28"/>
        </w:rPr>
        <w:t xml:space="preserve"> </w:t>
      </w:r>
      <w:r w:rsidR="00D95D3D" w:rsidRPr="00033307">
        <w:rPr>
          <w:rFonts w:ascii="Times New Roman" w:hAnsi="Times New Roman" w:cs="Times New Roman"/>
          <w:sz w:val="28"/>
          <w:szCs w:val="28"/>
        </w:rPr>
        <w:t>Херсонская область,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 г. </w:t>
      </w:r>
      <w:r w:rsidR="00AF0B35">
        <w:rPr>
          <w:rFonts w:ascii="Times New Roman" w:hAnsi="Times New Roman" w:cs="Times New Roman"/>
          <w:sz w:val="28"/>
          <w:szCs w:val="28"/>
        </w:rPr>
        <w:t>Скадовск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, </w:t>
      </w:r>
      <w:r w:rsidR="00824C58">
        <w:rPr>
          <w:rFonts w:ascii="Times New Roman" w:hAnsi="Times New Roman" w:cs="Times New Roman"/>
          <w:sz w:val="28"/>
          <w:szCs w:val="28"/>
        </w:rPr>
        <w:t>ул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. </w:t>
      </w:r>
      <w:r w:rsidR="00824C58">
        <w:rPr>
          <w:rFonts w:ascii="Times New Roman" w:hAnsi="Times New Roman" w:cs="Times New Roman"/>
          <w:sz w:val="28"/>
          <w:szCs w:val="28"/>
        </w:rPr>
        <w:t>Гагарина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, </w:t>
      </w:r>
      <w:r w:rsidR="00824C58">
        <w:rPr>
          <w:rFonts w:ascii="Times New Roman" w:hAnsi="Times New Roman" w:cs="Times New Roman"/>
          <w:sz w:val="28"/>
          <w:szCs w:val="28"/>
        </w:rPr>
        <w:t>68</w:t>
      </w:r>
      <w:r w:rsidR="00863384" w:rsidRPr="00863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A03BC" w14:textId="77777777" w:rsidR="00863384" w:rsidRDefault="00863384" w:rsidP="008633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84">
        <w:rPr>
          <w:rFonts w:ascii="Times New Roman" w:hAnsi="Times New Roman" w:cs="Times New Roman"/>
          <w:b/>
          <w:bCs/>
          <w:sz w:val="28"/>
          <w:szCs w:val="28"/>
        </w:rPr>
        <w:t>Дата, время и место оценки заявочной документации:</w:t>
      </w:r>
      <w:r w:rsidRPr="00863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7756A" w14:textId="09E84FFC" w:rsidR="00863384" w:rsidRDefault="00863384" w:rsidP="00D95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84">
        <w:rPr>
          <w:rFonts w:ascii="Times New Roman" w:hAnsi="Times New Roman" w:cs="Times New Roman"/>
          <w:sz w:val="28"/>
          <w:szCs w:val="28"/>
        </w:rPr>
        <w:t xml:space="preserve">заявочная документация была оценена конкурсной комиссией </w:t>
      </w:r>
      <w:r w:rsidR="00D95D3D">
        <w:rPr>
          <w:rFonts w:ascii="Times New Roman" w:hAnsi="Times New Roman" w:cs="Times New Roman"/>
          <w:sz w:val="28"/>
          <w:szCs w:val="28"/>
        </w:rPr>
        <w:t>11</w:t>
      </w:r>
      <w:r w:rsidRPr="00863384">
        <w:rPr>
          <w:rFonts w:ascii="Times New Roman" w:hAnsi="Times New Roman" w:cs="Times New Roman"/>
          <w:sz w:val="28"/>
          <w:szCs w:val="28"/>
        </w:rPr>
        <w:t xml:space="preserve"> </w:t>
      </w:r>
      <w:r w:rsidR="00D95D3D">
        <w:rPr>
          <w:rFonts w:ascii="Times New Roman" w:hAnsi="Times New Roman" w:cs="Times New Roman"/>
          <w:sz w:val="28"/>
          <w:szCs w:val="28"/>
        </w:rPr>
        <w:t>октября</w:t>
      </w:r>
      <w:r w:rsidRPr="00863384">
        <w:rPr>
          <w:rFonts w:ascii="Times New Roman" w:hAnsi="Times New Roman" w:cs="Times New Roman"/>
          <w:sz w:val="28"/>
          <w:szCs w:val="28"/>
        </w:rPr>
        <w:t xml:space="preserve"> 202</w:t>
      </w:r>
      <w:r w:rsidR="00D95D3D">
        <w:rPr>
          <w:rFonts w:ascii="Times New Roman" w:hAnsi="Times New Roman" w:cs="Times New Roman"/>
          <w:sz w:val="28"/>
          <w:szCs w:val="28"/>
        </w:rPr>
        <w:t>4</w:t>
      </w:r>
      <w:r w:rsidRPr="00863384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D95D3D" w:rsidRPr="00D95D3D">
        <w:rPr>
          <w:rFonts w:ascii="Times New Roman" w:hAnsi="Times New Roman" w:cs="Times New Roman"/>
          <w:sz w:val="28"/>
          <w:szCs w:val="28"/>
        </w:rPr>
        <w:t xml:space="preserve"> </w:t>
      </w:r>
      <w:r w:rsidR="00D95D3D" w:rsidRPr="00033307">
        <w:rPr>
          <w:rFonts w:ascii="Times New Roman" w:hAnsi="Times New Roman" w:cs="Times New Roman"/>
          <w:sz w:val="28"/>
          <w:szCs w:val="28"/>
        </w:rPr>
        <w:t>Херсонская область,</w:t>
      </w:r>
      <w:r w:rsidRPr="00863384">
        <w:rPr>
          <w:rFonts w:ascii="Times New Roman" w:hAnsi="Times New Roman" w:cs="Times New Roman"/>
          <w:sz w:val="28"/>
          <w:szCs w:val="28"/>
        </w:rPr>
        <w:t xml:space="preserve"> </w:t>
      </w:r>
      <w:r w:rsidR="00D95D3D" w:rsidRPr="00863384">
        <w:rPr>
          <w:rFonts w:ascii="Times New Roman" w:hAnsi="Times New Roman" w:cs="Times New Roman"/>
          <w:sz w:val="28"/>
          <w:szCs w:val="28"/>
        </w:rPr>
        <w:t xml:space="preserve">г. </w:t>
      </w:r>
      <w:r w:rsidR="00D95D3D">
        <w:rPr>
          <w:rFonts w:ascii="Times New Roman" w:hAnsi="Times New Roman" w:cs="Times New Roman"/>
          <w:sz w:val="28"/>
          <w:szCs w:val="28"/>
        </w:rPr>
        <w:t>Скадовск</w:t>
      </w:r>
      <w:r w:rsidR="00D95D3D" w:rsidRPr="00863384">
        <w:rPr>
          <w:rFonts w:ascii="Times New Roman" w:hAnsi="Times New Roman" w:cs="Times New Roman"/>
          <w:sz w:val="28"/>
          <w:szCs w:val="28"/>
        </w:rPr>
        <w:t xml:space="preserve">, </w:t>
      </w:r>
      <w:r w:rsidR="00D95D3D">
        <w:rPr>
          <w:rFonts w:ascii="Times New Roman" w:hAnsi="Times New Roman" w:cs="Times New Roman"/>
          <w:sz w:val="28"/>
          <w:szCs w:val="28"/>
        </w:rPr>
        <w:t>ул</w:t>
      </w:r>
      <w:r w:rsidR="00D95D3D" w:rsidRPr="00863384">
        <w:rPr>
          <w:rFonts w:ascii="Times New Roman" w:hAnsi="Times New Roman" w:cs="Times New Roman"/>
          <w:sz w:val="28"/>
          <w:szCs w:val="28"/>
        </w:rPr>
        <w:t xml:space="preserve">. </w:t>
      </w:r>
      <w:r w:rsidR="00D95D3D">
        <w:rPr>
          <w:rFonts w:ascii="Times New Roman" w:hAnsi="Times New Roman" w:cs="Times New Roman"/>
          <w:sz w:val="28"/>
          <w:szCs w:val="28"/>
        </w:rPr>
        <w:t>Гагарина</w:t>
      </w:r>
      <w:r w:rsidR="00D95D3D" w:rsidRPr="00863384">
        <w:rPr>
          <w:rFonts w:ascii="Times New Roman" w:hAnsi="Times New Roman" w:cs="Times New Roman"/>
          <w:sz w:val="28"/>
          <w:szCs w:val="28"/>
        </w:rPr>
        <w:t xml:space="preserve">, </w:t>
      </w:r>
      <w:r w:rsidR="00D95D3D">
        <w:rPr>
          <w:rFonts w:ascii="Times New Roman" w:hAnsi="Times New Roman" w:cs="Times New Roman"/>
          <w:sz w:val="28"/>
          <w:szCs w:val="28"/>
        </w:rPr>
        <w:t>68</w:t>
      </w:r>
      <w:r w:rsidRPr="00863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B168E" w14:textId="77777777" w:rsidR="00C367D3" w:rsidRPr="00C367D3" w:rsidRDefault="00863384" w:rsidP="0086338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7D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конкурса, заявочная документация которых была рассмотрена: </w:t>
      </w:r>
    </w:p>
    <w:p w14:paraId="2A7590CD" w14:textId="398D1649" w:rsidR="00863384" w:rsidRDefault="00863384" w:rsidP="008633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84">
        <w:rPr>
          <w:rFonts w:ascii="Times New Roman" w:hAnsi="Times New Roman" w:cs="Times New Roman"/>
          <w:sz w:val="28"/>
          <w:szCs w:val="28"/>
        </w:rPr>
        <w:t>комиссией рассмотрено 4 пакета заявочных документаций, заявителей, допущенных к участию в конкурсе</w:t>
      </w:r>
      <w:r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</w:t>
      </w:r>
      <w:r w:rsidRPr="0086338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369"/>
        <w:gridCol w:w="4863"/>
        <w:gridCol w:w="3261"/>
      </w:tblGrid>
      <w:tr w:rsidR="00863384" w:rsidRPr="000814CE" w14:paraId="14C15E7C" w14:textId="77777777" w:rsidTr="002944C0">
        <w:trPr>
          <w:trHeight w:val="3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9A6" w14:textId="77777777" w:rsidR="00863384" w:rsidRPr="000814CE" w:rsidRDefault="00863384" w:rsidP="002944C0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610E" w14:textId="77777777" w:rsidR="00863384" w:rsidRPr="000814CE" w:rsidRDefault="00863384" w:rsidP="002944C0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486D" w14:textId="77777777" w:rsidR="00863384" w:rsidRPr="000814CE" w:rsidRDefault="00863384" w:rsidP="002944C0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/>
                <w:sz w:val="28"/>
                <w:szCs w:val="28"/>
              </w:rPr>
              <w:t>ОГРНИП/ИНН</w:t>
            </w:r>
          </w:p>
        </w:tc>
      </w:tr>
      <w:tr w:rsidR="00863384" w:rsidRPr="000814CE" w14:paraId="454D0639" w14:textId="77777777" w:rsidTr="002944C0">
        <w:trPr>
          <w:trHeight w:val="3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20B4" w14:textId="3D8E990A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9685D" w14:textId="77777777" w:rsidR="00863384" w:rsidRPr="000814CE" w:rsidRDefault="00863384" w:rsidP="00D95D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Войткова</w:t>
            </w:r>
            <w:proofErr w:type="spellEnd"/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A2DD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323950000045155</w:t>
            </w:r>
          </w:p>
          <w:p w14:paraId="0CF59B21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/950002400160</w:t>
            </w:r>
          </w:p>
        </w:tc>
      </w:tr>
      <w:tr w:rsidR="00863384" w:rsidRPr="000814CE" w14:paraId="6FAF9BFF" w14:textId="77777777" w:rsidTr="002944C0">
        <w:trPr>
          <w:trHeight w:val="3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C41" w14:textId="514BA29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165" w14:textId="77777777" w:rsidR="00863384" w:rsidRPr="000814CE" w:rsidRDefault="00863384" w:rsidP="00D95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ИП Суховей Петр Григорьевич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39FA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323950000001757</w:t>
            </w:r>
          </w:p>
          <w:p w14:paraId="3FCB274D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/950000285497</w:t>
            </w:r>
          </w:p>
        </w:tc>
      </w:tr>
      <w:tr w:rsidR="00863384" w:rsidRPr="000814CE" w14:paraId="0763228B" w14:textId="77777777" w:rsidTr="002944C0">
        <w:trPr>
          <w:trHeight w:val="3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2C1" w14:textId="4287F4D4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4059E" w14:textId="5BAEB462" w:rsidR="00863384" w:rsidRPr="000814CE" w:rsidRDefault="00863384" w:rsidP="00D95D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ИП Филина Анастасия Сергеевна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EE43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324950000007382</w:t>
            </w:r>
          </w:p>
          <w:p w14:paraId="28D82729" w14:textId="4DA3784D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/710305391499</w:t>
            </w:r>
          </w:p>
        </w:tc>
      </w:tr>
      <w:tr w:rsidR="00863384" w:rsidRPr="000814CE" w14:paraId="5E0A8B81" w14:textId="77777777" w:rsidTr="002944C0">
        <w:trPr>
          <w:trHeight w:val="3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C79" w14:textId="43BC2615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0B19" w14:textId="77777777" w:rsidR="00863384" w:rsidRPr="000814CE" w:rsidRDefault="00863384" w:rsidP="00D95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ИП Говорова Оксана Ивановна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6917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310591425000015</w:t>
            </w:r>
          </w:p>
          <w:p w14:paraId="1E3E7B3D" w14:textId="77777777" w:rsidR="00863384" w:rsidRPr="000814CE" w:rsidRDefault="00863384" w:rsidP="00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4CE">
              <w:rPr>
                <w:rFonts w:ascii="Times New Roman" w:hAnsi="Times New Roman" w:cs="Times New Roman"/>
                <w:bCs/>
                <w:sz w:val="28"/>
                <w:szCs w:val="28"/>
              </w:rPr>
              <w:t>/591402170196</w:t>
            </w:r>
          </w:p>
        </w:tc>
      </w:tr>
    </w:tbl>
    <w:p w14:paraId="7AAE8D3A" w14:textId="77777777" w:rsidR="00D95D3D" w:rsidRDefault="00D95D3D" w:rsidP="00D95D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4CE5B" w14:textId="749CBA0B" w:rsidR="00D95D3D" w:rsidRDefault="00427F5C" w:rsidP="00D95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5C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участник конкурса, который </w:t>
      </w:r>
      <w:r w:rsidR="00C367D3">
        <w:rPr>
          <w:rFonts w:ascii="Times New Roman" w:hAnsi="Times New Roman" w:cs="Times New Roman"/>
          <w:sz w:val="28"/>
          <w:szCs w:val="28"/>
        </w:rPr>
        <w:br/>
      </w:r>
      <w:r w:rsidRPr="00427F5C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набрал </w:t>
      </w:r>
      <w:r w:rsidR="00656EFF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427F5C">
        <w:rPr>
          <w:rFonts w:ascii="Times New Roman" w:hAnsi="Times New Roman" w:cs="Times New Roman"/>
          <w:sz w:val="28"/>
          <w:szCs w:val="28"/>
        </w:rPr>
        <w:t xml:space="preserve">балл оценки заявочной документации, равный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7F5C">
        <w:rPr>
          <w:rFonts w:ascii="Times New Roman" w:hAnsi="Times New Roman" w:cs="Times New Roman"/>
          <w:sz w:val="28"/>
          <w:szCs w:val="28"/>
        </w:rPr>
        <w:t xml:space="preserve"> и более баллов. В соответствии с прилагаемым рейтингом все участники конкурса набрали более </w:t>
      </w:r>
      <w:r w:rsidR="00AF0B35">
        <w:rPr>
          <w:rFonts w:ascii="Times New Roman" w:hAnsi="Times New Roman" w:cs="Times New Roman"/>
          <w:sz w:val="28"/>
          <w:szCs w:val="28"/>
        </w:rPr>
        <w:t>2</w:t>
      </w:r>
      <w:r w:rsidRPr="00427F5C">
        <w:rPr>
          <w:rFonts w:ascii="Times New Roman" w:hAnsi="Times New Roman" w:cs="Times New Roman"/>
          <w:sz w:val="28"/>
          <w:szCs w:val="28"/>
        </w:rPr>
        <w:t xml:space="preserve"> баллов. Отклоненной заявочной документации не имеется. </w:t>
      </w:r>
    </w:p>
    <w:p w14:paraId="26848D6A" w14:textId="05678B77" w:rsidR="00455071" w:rsidRDefault="00845E17" w:rsidP="004550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4F2706E" w14:textId="2C96A00A" w:rsidR="00845E17" w:rsidRPr="004745DF" w:rsidRDefault="00845E17" w:rsidP="004550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45E17" w:rsidRPr="00474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5CADFC" w14:textId="65E01F7C" w:rsidR="00D95D3D" w:rsidRPr="004745DF" w:rsidRDefault="00845E17" w:rsidP="00845E17">
      <w:pPr>
        <w:spacing w:line="271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27F5C">
        <w:rPr>
          <w:rFonts w:ascii="Times New Roman" w:hAnsi="Times New Roman" w:cs="Times New Roman"/>
          <w:sz w:val="28"/>
          <w:szCs w:val="28"/>
        </w:rPr>
        <w:t>рисвоенные заявочным документациям значения по каждому из предусмотренных критериев оценки заявочной документации, принятое на основании результатов оценки указанных заявочных документаций решение о присвоении таким заявочным документациям порядковых номеро</w:t>
      </w:r>
      <w:r>
        <w:rPr>
          <w:rFonts w:ascii="Times New Roman" w:hAnsi="Times New Roman" w:cs="Times New Roman"/>
          <w:sz w:val="28"/>
          <w:szCs w:val="28"/>
        </w:rPr>
        <w:t>в:</w:t>
      </w:r>
    </w:p>
    <w:tbl>
      <w:tblPr>
        <w:tblStyle w:val="TableNormal"/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4"/>
        <w:gridCol w:w="1275"/>
        <w:gridCol w:w="1276"/>
        <w:gridCol w:w="1417"/>
        <w:gridCol w:w="1418"/>
        <w:gridCol w:w="1701"/>
        <w:gridCol w:w="1417"/>
        <w:gridCol w:w="1418"/>
      </w:tblGrid>
      <w:tr w:rsidR="004745DF" w:rsidRPr="00F95D4B" w14:paraId="7F9F1519" w14:textId="77777777" w:rsidTr="004745DF">
        <w:trPr>
          <w:trHeight w:val="323"/>
        </w:trPr>
        <w:tc>
          <w:tcPr>
            <w:tcW w:w="1135" w:type="dxa"/>
          </w:tcPr>
          <w:p w14:paraId="53ECC6EF" w14:textId="77777777" w:rsidR="004745DF" w:rsidRPr="004745DF" w:rsidRDefault="004745DF" w:rsidP="004745DF">
            <w:pPr>
              <w:spacing w:before="118" w:after="200" w:line="23" w:lineRule="atLeast"/>
              <w:ind w:left="112" w:right="21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745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№п/п</w:t>
            </w:r>
          </w:p>
          <w:p w14:paraId="6A42AE97" w14:textId="3D98ACAB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(место в рейтинге)</w:t>
            </w:r>
          </w:p>
        </w:tc>
        <w:tc>
          <w:tcPr>
            <w:tcW w:w="3544" w:type="dxa"/>
          </w:tcPr>
          <w:p w14:paraId="378557AA" w14:textId="32EABF27" w:rsidR="00455071" w:rsidRPr="00845E17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45E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Наименование</w:t>
            </w:r>
            <w:r w:rsidRPr="00845E1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845E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субъекта</w:t>
            </w:r>
          </w:p>
        </w:tc>
        <w:tc>
          <w:tcPr>
            <w:tcW w:w="1275" w:type="dxa"/>
          </w:tcPr>
          <w:p w14:paraId="1180D619" w14:textId="1355F703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Наличие действующих рабочих мест на момент подачи заявки</w:t>
            </w:r>
          </w:p>
        </w:tc>
        <w:tc>
          <w:tcPr>
            <w:tcW w:w="1276" w:type="dxa"/>
          </w:tcPr>
          <w:p w14:paraId="16A23F8C" w14:textId="046883C5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Планируемый срок окупаемости проекта</w:t>
            </w:r>
          </w:p>
        </w:tc>
        <w:tc>
          <w:tcPr>
            <w:tcW w:w="1417" w:type="dxa"/>
          </w:tcPr>
          <w:p w14:paraId="696C95C1" w14:textId="623C7C12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Создание дополнительных рабочих мест в рамках реализации проекта</w:t>
            </w:r>
          </w:p>
        </w:tc>
        <w:tc>
          <w:tcPr>
            <w:tcW w:w="1418" w:type="dxa"/>
          </w:tcPr>
          <w:p w14:paraId="05B9FA4A" w14:textId="6BC33E61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Уровень софинансирования проекта за счет собственных средств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C38EF2" w14:textId="46912DA6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B4FBE3E" w14:textId="0406620E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Просроченная задолженность перед работниками (персоналом) по заработной плате</w:t>
            </w:r>
          </w:p>
        </w:tc>
        <w:tc>
          <w:tcPr>
            <w:tcW w:w="1418" w:type="dxa"/>
          </w:tcPr>
          <w:p w14:paraId="4D4232AE" w14:textId="7C5E0620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Суммарный бал оценки заявочной документации</w:t>
            </w:r>
          </w:p>
        </w:tc>
      </w:tr>
      <w:tr w:rsidR="004745DF" w:rsidRPr="00F95D4B" w14:paraId="79C2356C" w14:textId="77777777" w:rsidTr="004745DF">
        <w:trPr>
          <w:trHeight w:val="323"/>
        </w:trPr>
        <w:tc>
          <w:tcPr>
            <w:tcW w:w="1135" w:type="dxa"/>
          </w:tcPr>
          <w:p w14:paraId="3D3F7F8A" w14:textId="3E1DE5E6" w:rsidR="00455071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544" w:type="dxa"/>
          </w:tcPr>
          <w:p w14:paraId="480C99ED" w14:textId="41C42C51" w:rsidR="00455071" w:rsidRPr="00845E17" w:rsidRDefault="004745DF" w:rsidP="00D02831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5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ИП Филина Анастасия Сергеевна</w:t>
            </w:r>
          </w:p>
        </w:tc>
        <w:tc>
          <w:tcPr>
            <w:tcW w:w="1275" w:type="dxa"/>
          </w:tcPr>
          <w:p w14:paraId="2679F184" w14:textId="78D813F7" w:rsidR="00455071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14:paraId="2F331551" w14:textId="31D38AD5" w:rsidR="00455071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14:paraId="55C59F63" w14:textId="2BF0E1B4" w:rsidR="00455071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14:paraId="19808670" w14:textId="0AB8D14F" w:rsidR="00455071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B2389F" w14:textId="0F80CB80" w:rsidR="00455071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3325F8" w14:textId="2B96E939" w:rsidR="00455071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57447ED2" w14:textId="4FB191AB" w:rsidR="00455071" w:rsidRPr="004745DF" w:rsidRDefault="004745DF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4745DF" w:rsidRPr="00F95D4B" w14:paraId="4A644334" w14:textId="77777777" w:rsidTr="004745DF">
        <w:trPr>
          <w:trHeight w:val="323"/>
        </w:trPr>
        <w:tc>
          <w:tcPr>
            <w:tcW w:w="1135" w:type="dxa"/>
          </w:tcPr>
          <w:p w14:paraId="6FD4C1C6" w14:textId="1C096E2A" w:rsidR="004745DF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14:paraId="501AC250" w14:textId="5F5899B7" w:rsidR="004745DF" w:rsidRPr="00845E17" w:rsidRDefault="004745DF" w:rsidP="004745DF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5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845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Войткова</w:t>
            </w:r>
            <w:proofErr w:type="spellEnd"/>
            <w:r w:rsidRPr="00845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Елена Ивановна</w:t>
            </w:r>
          </w:p>
        </w:tc>
        <w:tc>
          <w:tcPr>
            <w:tcW w:w="1275" w:type="dxa"/>
          </w:tcPr>
          <w:p w14:paraId="2D9D5ACB" w14:textId="1482E77D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08B0EE86" w14:textId="1B81E20D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14:paraId="06BB36D1" w14:textId="530F8EF4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5732A2E0" w14:textId="6F427EAA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9F58FF" w14:textId="5B0BAA1E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25FE83" w14:textId="577DF3F7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04A1B332" w14:textId="6A2E2FF3" w:rsidR="004745DF" w:rsidRPr="004745DF" w:rsidRDefault="004745DF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4745DF" w:rsidRPr="00F95D4B" w14:paraId="674EDEE2" w14:textId="77777777" w:rsidTr="004745DF">
        <w:trPr>
          <w:trHeight w:val="323"/>
        </w:trPr>
        <w:tc>
          <w:tcPr>
            <w:tcW w:w="1135" w:type="dxa"/>
          </w:tcPr>
          <w:p w14:paraId="713EF81F" w14:textId="30D41148" w:rsidR="004745DF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 w14:paraId="17C1A5CA" w14:textId="650DF757" w:rsidR="004745DF" w:rsidRPr="00845E17" w:rsidRDefault="004745DF" w:rsidP="004745DF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5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ИП Суховей Петр Григорьевич</w:t>
            </w:r>
          </w:p>
        </w:tc>
        <w:tc>
          <w:tcPr>
            <w:tcW w:w="1275" w:type="dxa"/>
          </w:tcPr>
          <w:p w14:paraId="7B01F8D7" w14:textId="7CF76A84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15B454BB" w14:textId="60C9C9F0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14:paraId="422350E4" w14:textId="16EC1B4F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5FE31531" w14:textId="65023E16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B0D4E4" w14:textId="698A18B6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E3EB60" w14:textId="160536C8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41C96C5C" w14:textId="08F26D86" w:rsidR="004745DF" w:rsidRPr="004745DF" w:rsidRDefault="004745DF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4745DF" w:rsidRPr="00F95D4B" w14:paraId="4804C448" w14:textId="77777777" w:rsidTr="004745DF">
        <w:trPr>
          <w:trHeight w:val="323"/>
        </w:trPr>
        <w:tc>
          <w:tcPr>
            <w:tcW w:w="1135" w:type="dxa"/>
          </w:tcPr>
          <w:p w14:paraId="1FEC974A" w14:textId="79EAC748" w:rsidR="004745DF" w:rsidRPr="004745DF" w:rsidRDefault="004745DF" w:rsidP="004745DF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5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44" w:type="dxa"/>
          </w:tcPr>
          <w:p w14:paraId="5274AC67" w14:textId="35810D7D" w:rsidR="004745DF" w:rsidRPr="00845E17" w:rsidRDefault="004745DF" w:rsidP="004745DF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5E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Говорова Оксана Ивановна</w:t>
            </w:r>
          </w:p>
        </w:tc>
        <w:tc>
          <w:tcPr>
            <w:tcW w:w="1275" w:type="dxa"/>
          </w:tcPr>
          <w:p w14:paraId="6106BFEF" w14:textId="3ABE4E6D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5AFE2FD4" w14:textId="3854E563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14:paraId="647DC975" w14:textId="7AE0520E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48A6677E" w14:textId="2214B56D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DD2C62" w14:textId="71E2F9D2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9FC7CBF" w14:textId="61134748" w:rsidR="004745DF" w:rsidRPr="00845E17" w:rsidRDefault="00845E17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164AA0BA" w14:textId="576064E7" w:rsidR="004745DF" w:rsidRPr="004745DF" w:rsidRDefault="004745DF" w:rsidP="00845E17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</w:tbl>
    <w:p w14:paraId="2F07BFA2" w14:textId="77777777" w:rsidR="00D95D3D" w:rsidRDefault="00D95D3D" w:rsidP="00D95D3D">
      <w:pPr>
        <w:spacing w:line="271" w:lineRule="auto"/>
        <w:rPr>
          <w:b/>
          <w:sz w:val="28"/>
          <w:szCs w:val="28"/>
          <w:lang w:val="en-US"/>
        </w:rPr>
      </w:pPr>
    </w:p>
    <w:p w14:paraId="1E14CAA7" w14:textId="77777777" w:rsidR="00D95D3D" w:rsidRDefault="00D95D3D" w:rsidP="00D95D3D">
      <w:pPr>
        <w:spacing w:line="271" w:lineRule="auto"/>
        <w:rPr>
          <w:b/>
          <w:sz w:val="28"/>
          <w:szCs w:val="28"/>
          <w:lang w:val="en-US"/>
        </w:rPr>
      </w:pPr>
    </w:p>
    <w:p w14:paraId="73D000DA" w14:textId="280FD339" w:rsidR="00455071" w:rsidRDefault="00455071">
      <w:pPr>
        <w:rPr>
          <w:b/>
          <w:sz w:val="28"/>
          <w:szCs w:val="28"/>
          <w:lang w:val="en-US"/>
        </w:rPr>
        <w:sectPr w:rsidR="00455071" w:rsidSect="004550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80EDE5" w14:textId="77777777" w:rsidR="00D95D3D" w:rsidRDefault="00D95D3D" w:rsidP="00D95D3D">
      <w:pPr>
        <w:spacing w:line="271" w:lineRule="auto"/>
        <w:rPr>
          <w:b/>
          <w:sz w:val="28"/>
          <w:szCs w:val="28"/>
          <w:lang w:val="en-US"/>
        </w:rPr>
      </w:pPr>
    </w:p>
    <w:p w14:paraId="62C0CC70" w14:textId="42EB71CB" w:rsidR="00D95D3D" w:rsidRDefault="00455071" w:rsidP="009A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1">
        <w:rPr>
          <w:rFonts w:ascii="Times New Roman" w:hAnsi="Times New Roman" w:cs="Times New Roman"/>
          <w:b/>
          <w:sz w:val="28"/>
          <w:szCs w:val="28"/>
        </w:rPr>
        <w:t>Наименование победителей конкурса, с которыми планируется заключение соглашений, и размер предоставляемых им грантов</w:t>
      </w:r>
    </w:p>
    <w:p w14:paraId="100C3111" w14:textId="77777777" w:rsidR="009A1673" w:rsidRPr="00D95D3D" w:rsidRDefault="009A1673" w:rsidP="009A167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293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316"/>
        <w:gridCol w:w="1438"/>
        <w:gridCol w:w="1291"/>
      </w:tblGrid>
      <w:tr w:rsidR="00D95D3D" w:rsidRPr="00D95D3D" w14:paraId="4F6F1050" w14:textId="77777777" w:rsidTr="009A1673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791" w14:textId="77777777" w:rsidR="00D95D3D" w:rsidRPr="00D95D3D" w:rsidRDefault="00D95D3D" w:rsidP="00D02831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Место в рейтинге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A748" w14:textId="77777777" w:rsidR="00D95D3D" w:rsidRPr="00D95D3D" w:rsidRDefault="00D95D3D" w:rsidP="00D02831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93213" w14:textId="6581E53D" w:rsidR="00D95D3D" w:rsidRPr="00D95D3D" w:rsidRDefault="00D95D3D" w:rsidP="00D02831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/>
                <w:sz w:val="28"/>
                <w:szCs w:val="28"/>
              </w:rPr>
              <w:t>ОГРНИП</w:t>
            </w:r>
            <w:r w:rsidR="009A16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A1673" w:rsidRPr="00D95D3D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2D03A" w14:textId="77777777" w:rsidR="00D95D3D" w:rsidRPr="00D95D3D" w:rsidRDefault="00D95D3D" w:rsidP="00D02831">
            <w:pPr>
              <w:spacing w:line="271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оценка, баллов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2C4B" w14:textId="77777777" w:rsidR="00D95D3D" w:rsidRPr="00D95D3D" w:rsidRDefault="00D95D3D" w:rsidP="00D02831">
            <w:pPr>
              <w:spacing w:line="271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гранта, руб.</w:t>
            </w:r>
          </w:p>
        </w:tc>
      </w:tr>
      <w:tr w:rsidR="00D95D3D" w:rsidRPr="00D95D3D" w14:paraId="4E3F4426" w14:textId="77777777" w:rsidTr="009A1673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A972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E7931" w14:textId="19F36968" w:rsidR="00D95D3D" w:rsidRPr="00D95D3D" w:rsidRDefault="00D95D3D" w:rsidP="009A1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Филина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 Сергеевна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386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324950000007382</w:t>
            </w:r>
          </w:p>
          <w:p w14:paraId="33319D15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/710305391499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CC8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4971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</w:t>
            </w:r>
          </w:p>
        </w:tc>
      </w:tr>
      <w:tr w:rsidR="00D95D3D" w:rsidRPr="00D95D3D" w14:paraId="2CD5F47A" w14:textId="77777777" w:rsidTr="009A1673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64F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4431B" w14:textId="2A1F7CB8" w:rsidR="00D95D3D" w:rsidRPr="00D95D3D" w:rsidRDefault="00D95D3D" w:rsidP="009A16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Войткова</w:t>
            </w:r>
            <w:proofErr w:type="spellEnd"/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Елена Ивановна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26C6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323950000045155</w:t>
            </w:r>
          </w:p>
          <w:p w14:paraId="2B2F23BE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/950002400160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F123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9FA2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</w:t>
            </w:r>
          </w:p>
        </w:tc>
      </w:tr>
      <w:tr w:rsidR="00D95D3D" w:rsidRPr="00D95D3D" w14:paraId="67FC8884" w14:textId="77777777" w:rsidTr="009A1673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B201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A75B" w14:textId="150072B1" w:rsidR="00D95D3D" w:rsidRPr="00D95D3D" w:rsidRDefault="00D95D3D" w:rsidP="009A1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Суховей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Петр Григорьевич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237B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323950000001757</w:t>
            </w:r>
          </w:p>
          <w:p w14:paraId="7CEBDBDA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/950000285497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46E8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33747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</w:t>
            </w:r>
          </w:p>
        </w:tc>
      </w:tr>
      <w:tr w:rsidR="00D95D3D" w:rsidRPr="00D95D3D" w14:paraId="36DB4465" w14:textId="77777777" w:rsidTr="009A1673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51B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8EE3" w14:textId="4D3CAD97" w:rsidR="00D95D3D" w:rsidRPr="00D95D3D" w:rsidRDefault="00D95D3D" w:rsidP="009A1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Говорова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Ивановна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291C0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310591425000015</w:t>
            </w:r>
          </w:p>
          <w:p w14:paraId="2C6E532F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bCs/>
                <w:sz w:val="28"/>
                <w:szCs w:val="28"/>
              </w:rPr>
              <w:t>/591402170196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0326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90D0" w14:textId="77777777" w:rsidR="00D95D3D" w:rsidRPr="00D95D3D" w:rsidRDefault="00D95D3D" w:rsidP="009A1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</w:t>
            </w:r>
          </w:p>
        </w:tc>
      </w:tr>
    </w:tbl>
    <w:p w14:paraId="14DB9F73" w14:textId="77777777" w:rsidR="00D95D3D" w:rsidRPr="006010D7" w:rsidRDefault="00D95D3D" w:rsidP="00D95D3D">
      <w:pPr>
        <w:spacing w:line="271" w:lineRule="auto"/>
        <w:rPr>
          <w:sz w:val="28"/>
          <w:szCs w:val="28"/>
        </w:rPr>
      </w:pPr>
    </w:p>
    <w:p w14:paraId="11B1CBA9" w14:textId="77777777" w:rsidR="00D95D3D" w:rsidRPr="00D95D3D" w:rsidRDefault="00D95D3D" w:rsidP="00D95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C3C8DD" w14:textId="77777777" w:rsidR="004745DF" w:rsidRPr="00D95D3D" w:rsidRDefault="004745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745DF" w:rsidRPr="00D9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84"/>
    <w:rsid w:val="000814CE"/>
    <w:rsid w:val="001D19C4"/>
    <w:rsid w:val="00237D76"/>
    <w:rsid w:val="00427F5C"/>
    <w:rsid w:val="00455071"/>
    <w:rsid w:val="004745DF"/>
    <w:rsid w:val="00554CDD"/>
    <w:rsid w:val="00656EFF"/>
    <w:rsid w:val="00824C58"/>
    <w:rsid w:val="00845E17"/>
    <w:rsid w:val="00863384"/>
    <w:rsid w:val="009A1673"/>
    <w:rsid w:val="00A34406"/>
    <w:rsid w:val="00AF0B35"/>
    <w:rsid w:val="00AF16A1"/>
    <w:rsid w:val="00C10C1F"/>
    <w:rsid w:val="00C367D3"/>
    <w:rsid w:val="00D95D3D"/>
    <w:rsid w:val="00DE73FC"/>
    <w:rsid w:val="00E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1516"/>
  <w15:chartTrackingRefBased/>
  <w15:docId w15:val="{7DCB11E3-6383-456B-AFC9-61877EE7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0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mineconom</dc:creator>
  <cp:keywords/>
  <dc:description/>
  <cp:lastModifiedBy>Елизавета Гуляева</cp:lastModifiedBy>
  <cp:revision>2</cp:revision>
  <dcterms:created xsi:type="dcterms:W3CDTF">2024-10-17T06:35:00Z</dcterms:created>
  <dcterms:modified xsi:type="dcterms:W3CDTF">2024-10-17T06:35:00Z</dcterms:modified>
</cp:coreProperties>
</file>